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46B7B" w14:textId="77777777" w:rsidR="000F4FB4" w:rsidRDefault="000F4FB4" w:rsidP="004E7A37">
      <w:pPr>
        <w:ind w:firstLine="720"/>
        <w:jc w:val="center"/>
        <w:rPr>
          <w:rFonts w:ascii="Arial" w:hAnsi="Arial" w:cs="Arial"/>
          <w:b/>
          <w:sz w:val="28"/>
          <w:szCs w:val="28"/>
          <w:u w:val="single"/>
        </w:rPr>
      </w:pPr>
    </w:p>
    <w:p w14:paraId="740D701F" w14:textId="57EC090F" w:rsidR="004752CA" w:rsidRPr="00E67084" w:rsidRDefault="003327C3" w:rsidP="004E7A37">
      <w:pPr>
        <w:ind w:firstLine="720"/>
        <w:jc w:val="center"/>
        <w:rPr>
          <w:rFonts w:ascii="Arial" w:hAnsi="Arial" w:cs="Arial"/>
          <w:b/>
          <w:i/>
          <w:sz w:val="28"/>
          <w:szCs w:val="28"/>
          <w:u w:val="single"/>
        </w:rPr>
      </w:pPr>
      <w:r>
        <w:rPr>
          <w:rFonts w:ascii="Arial" w:hAnsi="Arial" w:cs="Arial"/>
          <w:b/>
          <w:sz w:val="28"/>
          <w:szCs w:val="28"/>
          <w:u w:val="single"/>
        </w:rPr>
        <w:t>BOPDHB – This campaign is about changing behaviour</w:t>
      </w:r>
    </w:p>
    <w:p w14:paraId="74F0E0C6" w14:textId="77777777" w:rsidR="000F4FB4" w:rsidRDefault="000F4FB4" w:rsidP="003327C3">
      <w:pPr>
        <w:spacing w:line="360" w:lineRule="auto"/>
        <w:ind w:left="1440" w:hanging="720"/>
        <w:jc w:val="both"/>
        <w:rPr>
          <w:rFonts w:ascii="Arial" w:hAnsi="Arial" w:cs="Arial"/>
          <w:b/>
          <w:bCs/>
          <w:sz w:val="32"/>
          <w:szCs w:val="28"/>
        </w:rPr>
      </w:pPr>
      <w:bookmarkStart w:id="0" w:name="_Hlk5629135"/>
    </w:p>
    <w:p w14:paraId="602DCE92" w14:textId="162EC4AE" w:rsidR="00C3423F" w:rsidRDefault="003327C3" w:rsidP="003327C3">
      <w:pPr>
        <w:spacing w:line="360" w:lineRule="auto"/>
        <w:ind w:left="1440" w:hanging="720"/>
        <w:jc w:val="both"/>
        <w:rPr>
          <w:rFonts w:ascii="Arial" w:hAnsi="Arial" w:cs="Arial"/>
          <w:sz w:val="32"/>
          <w:szCs w:val="28"/>
          <w:u w:val="single"/>
        </w:rPr>
      </w:pPr>
      <w:r>
        <w:rPr>
          <w:rFonts w:ascii="Arial" w:hAnsi="Arial" w:cs="Arial"/>
          <w:b/>
          <w:bCs/>
          <w:sz w:val="32"/>
          <w:szCs w:val="28"/>
        </w:rPr>
        <w:t>1</w:t>
      </w:r>
      <w:r>
        <w:rPr>
          <w:rFonts w:ascii="Arial" w:hAnsi="Arial" w:cs="Arial"/>
          <w:b/>
          <w:bCs/>
          <w:sz w:val="32"/>
          <w:szCs w:val="28"/>
        </w:rPr>
        <w:tab/>
      </w:r>
      <w:r w:rsidRPr="003327C3">
        <w:rPr>
          <w:rFonts w:ascii="Arial" w:hAnsi="Arial" w:cs="Arial"/>
          <w:sz w:val="32"/>
          <w:szCs w:val="28"/>
        </w:rPr>
        <w:t xml:space="preserve">Would you want to spend your summer in hospital? Would you want your child to spend it in hospital? One third of all cases of measles end up in hospital. It’s not too late to be immunised against measles. Contact your family doctor or practice nurse today to be immunised </w:t>
      </w:r>
    </w:p>
    <w:p w14:paraId="12FED2C4" w14:textId="669728E9" w:rsidR="003327C3" w:rsidRPr="003327C3" w:rsidRDefault="003327C3" w:rsidP="003327C3">
      <w:pPr>
        <w:spacing w:line="360" w:lineRule="auto"/>
        <w:ind w:left="1440" w:hanging="720"/>
        <w:jc w:val="both"/>
        <w:rPr>
          <w:rFonts w:ascii="Arial" w:hAnsi="Arial" w:cs="Arial"/>
          <w:sz w:val="32"/>
          <w:szCs w:val="28"/>
        </w:rPr>
      </w:pPr>
      <w:r w:rsidRPr="003327C3">
        <w:rPr>
          <w:rFonts w:ascii="Arial" w:hAnsi="Arial" w:cs="Arial"/>
          <w:b/>
          <w:bCs/>
          <w:sz w:val="32"/>
          <w:szCs w:val="28"/>
        </w:rPr>
        <w:t>2</w:t>
      </w:r>
      <w:r w:rsidRPr="003327C3">
        <w:rPr>
          <w:rFonts w:ascii="Arial" w:hAnsi="Arial" w:cs="Arial"/>
          <w:sz w:val="32"/>
          <w:szCs w:val="28"/>
        </w:rPr>
        <w:tab/>
        <w:t xml:space="preserve">2018 in the Bay of Plenty and </w:t>
      </w:r>
      <w:r w:rsidR="00BE5B9F">
        <w:rPr>
          <w:rFonts w:ascii="Arial" w:hAnsi="Arial" w:cs="Arial"/>
          <w:sz w:val="32"/>
          <w:szCs w:val="28"/>
        </w:rPr>
        <w:t>L</w:t>
      </w:r>
      <w:r w:rsidRPr="003327C3">
        <w:rPr>
          <w:rFonts w:ascii="Arial" w:hAnsi="Arial" w:cs="Arial"/>
          <w:sz w:val="32"/>
          <w:szCs w:val="28"/>
        </w:rPr>
        <w:t>akes – No cases of measles.</w:t>
      </w:r>
    </w:p>
    <w:p w14:paraId="5423D5E8" w14:textId="34168E32" w:rsidR="003327C3" w:rsidRDefault="003327C3" w:rsidP="003327C3">
      <w:pPr>
        <w:spacing w:line="360" w:lineRule="auto"/>
        <w:ind w:left="1440" w:hanging="720"/>
        <w:jc w:val="both"/>
        <w:rPr>
          <w:rFonts w:ascii="Arial" w:hAnsi="Arial" w:cs="Arial"/>
          <w:sz w:val="32"/>
          <w:szCs w:val="28"/>
        </w:rPr>
      </w:pPr>
      <w:r w:rsidRPr="003327C3">
        <w:rPr>
          <w:rFonts w:ascii="Arial" w:hAnsi="Arial" w:cs="Arial"/>
          <w:sz w:val="32"/>
          <w:szCs w:val="28"/>
        </w:rPr>
        <w:tab/>
        <w:t>2019 in the Bay</w:t>
      </w:r>
      <w:r>
        <w:rPr>
          <w:rFonts w:ascii="Arial" w:hAnsi="Arial" w:cs="Arial"/>
          <w:sz w:val="32"/>
          <w:szCs w:val="28"/>
        </w:rPr>
        <w:t xml:space="preserve"> and </w:t>
      </w:r>
      <w:r w:rsidR="00BE5B9F">
        <w:rPr>
          <w:rFonts w:ascii="Arial" w:hAnsi="Arial" w:cs="Arial"/>
          <w:sz w:val="32"/>
          <w:szCs w:val="28"/>
        </w:rPr>
        <w:t>L</w:t>
      </w:r>
      <w:r>
        <w:rPr>
          <w:rFonts w:ascii="Arial" w:hAnsi="Arial" w:cs="Arial"/>
          <w:sz w:val="32"/>
          <w:szCs w:val="28"/>
        </w:rPr>
        <w:t xml:space="preserve">akes </w:t>
      </w:r>
      <w:r w:rsidR="00040041">
        <w:rPr>
          <w:rFonts w:ascii="Arial" w:hAnsi="Arial" w:cs="Arial"/>
          <w:sz w:val="32"/>
          <w:szCs w:val="28"/>
        </w:rPr>
        <w:t>70</w:t>
      </w:r>
      <w:bookmarkStart w:id="1" w:name="_GoBack"/>
      <w:bookmarkEnd w:id="1"/>
      <w:r>
        <w:rPr>
          <w:rFonts w:ascii="Arial" w:hAnsi="Arial" w:cs="Arial"/>
          <w:sz w:val="32"/>
          <w:szCs w:val="28"/>
        </w:rPr>
        <w:t xml:space="preserve"> cases so far</w:t>
      </w:r>
    </w:p>
    <w:p w14:paraId="3B991B7F" w14:textId="577ABD19" w:rsidR="003327C3" w:rsidRDefault="003327C3" w:rsidP="003327C3">
      <w:pPr>
        <w:spacing w:line="360" w:lineRule="auto"/>
        <w:ind w:left="1440" w:hanging="720"/>
        <w:jc w:val="both"/>
        <w:rPr>
          <w:rFonts w:ascii="Arial" w:hAnsi="Arial" w:cs="Arial"/>
          <w:sz w:val="32"/>
          <w:szCs w:val="28"/>
        </w:rPr>
      </w:pPr>
      <w:r>
        <w:rPr>
          <w:rFonts w:ascii="Arial" w:hAnsi="Arial" w:cs="Arial"/>
          <w:sz w:val="32"/>
          <w:szCs w:val="28"/>
        </w:rPr>
        <w:tab/>
        <w:t xml:space="preserve">This summer avoid the pain and </w:t>
      </w:r>
      <w:r w:rsidR="00BE5B9F">
        <w:rPr>
          <w:rFonts w:ascii="Arial" w:hAnsi="Arial" w:cs="Arial"/>
          <w:sz w:val="32"/>
          <w:szCs w:val="28"/>
        </w:rPr>
        <w:t>di</w:t>
      </w:r>
      <w:r>
        <w:rPr>
          <w:rFonts w:ascii="Arial" w:hAnsi="Arial" w:cs="Arial"/>
          <w:sz w:val="32"/>
          <w:szCs w:val="28"/>
        </w:rPr>
        <w:t>stress of measles. The MMR vaccine is 95% effective in protecting from measles after just one dose. Contact your family doctor or practice nurse today to be immunised.</w:t>
      </w:r>
    </w:p>
    <w:p w14:paraId="5C841B2E" w14:textId="77777777" w:rsidR="003327C3" w:rsidRDefault="003327C3" w:rsidP="003327C3">
      <w:pPr>
        <w:spacing w:line="360" w:lineRule="auto"/>
        <w:ind w:left="1440" w:hanging="720"/>
        <w:jc w:val="both"/>
        <w:rPr>
          <w:rFonts w:ascii="Arial" w:hAnsi="Arial" w:cs="Arial"/>
          <w:sz w:val="32"/>
          <w:szCs w:val="28"/>
        </w:rPr>
      </w:pPr>
      <w:r>
        <w:rPr>
          <w:rFonts w:ascii="Arial" w:hAnsi="Arial" w:cs="Arial"/>
          <w:b/>
          <w:bCs/>
          <w:sz w:val="32"/>
          <w:szCs w:val="28"/>
        </w:rPr>
        <w:t>3</w:t>
      </w:r>
      <w:r>
        <w:rPr>
          <w:rFonts w:ascii="Arial" w:hAnsi="Arial" w:cs="Arial"/>
          <w:b/>
          <w:bCs/>
          <w:sz w:val="32"/>
          <w:szCs w:val="28"/>
        </w:rPr>
        <w:tab/>
      </w:r>
      <w:r>
        <w:rPr>
          <w:rFonts w:ascii="Arial" w:hAnsi="Arial" w:cs="Arial"/>
          <w:sz w:val="32"/>
          <w:szCs w:val="28"/>
        </w:rPr>
        <w:t>Were you or your children born after 1</w:t>
      </w:r>
      <w:r w:rsidRPr="003327C3">
        <w:rPr>
          <w:rFonts w:ascii="Arial" w:hAnsi="Arial" w:cs="Arial"/>
          <w:sz w:val="32"/>
          <w:szCs w:val="28"/>
          <w:vertAlign w:val="superscript"/>
        </w:rPr>
        <w:t>st</w:t>
      </w:r>
      <w:r>
        <w:rPr>
          <w:rFonts w:ascii="Arial" w:hAnsi="Arial" w:cs="Arial"/>
          <w:sz w:val="32"/>
          <w:szCs w:val="28"/>
        </w:rPr>
        <w:t xml:space="preserve"> January 1969?</w:t>
      </w:r>
    </w:p>
    <w:p w14:paraId="21EB21AA" w14:textId="0888FA06" w:rsidR="003327C3" w:rsidRDefault="003327C3" w:rsidP="003327C3">
      <w:pPr>
        <w:spacing w:line="360" w:lineRule="auto"/>
        <w:ind w:left="1440" w:hanging="720"/>
        <w:jc w:val="both"/>
        <w:rPr>
          <w:rFonts w:ascii="Arial" w:hAnsi="Arial" w:cs="Arial"/>
          <w:b/>
          <w:bCs/>
          <w:sz w:val="32"/>
          <w:szCs w:val="28"/>
        </w:rPr>
      </w:pPr>
      <w:r>
        <w:rPr>
          <w:rFonts w:ascii="Arial" w:hAnsi="Arial" w:cs="Arial"/>
          <w:b/>
          <w:bCs/>
          <w:sz w:val="32"/>
          <w:szCs w:val="28"/>
        </w:rPr>
        <w:tab/>
      </w:r>
      <w:r>
        <w:rPr>
          <w:rFonts w:ascii="Arial" w:hAnsi="Arial" w:cs="Arial"/>
          <w:sz w:val="32"/>
          <w:szCs w:val="28"/>
        </w:rPr>
        <w:t>You are at risk of contracting measles if you or they have not had the MMR vaccination. It’s free and available now, in time for a stress-free summer.</w:t>
      </w:r>
      <w:r w:rsidRPr="003327C3">
        <w:rPr>
          <w:rFonts w:ascii="Arial" w:hAnsi="Arial" w:cs="Arial"/>
          <w:b/>
          <w:bCs/>
          <w:sz w:val="32"/>
          <w:szCs w:val="28"/>
        </w:rPr>
        <w:t xml:space="preserve"> </w:t>
      </w:r>
    </w:p>
    <w:p w14:paraId="09EC6657" w14:textId="4953FBF0" w:rsidR="003327C3" w:rsidRDefault="003327C3" w:rsidP="003327C3">
      <w:pPr>
        <w:spacing w:line="360" w:lineRule="auto"/>
        <w:ind w:left="1440" w:hanging="720"/>
        <w:jc w:val="both"/>
        <w:rPr>
          <w:rFonts w:ascii="Arial" w:hAnsi="Arial" w:cs="Arial"/>
          <w:sz w:val="32"/>
          <w:szCs w:val="28"/>
        </w:rPr>
      </w:pPr>
      <w:r>
        <w:rPr>
          <w:rFonts w:ascii="Arial" w:hAnsi="Arial" w:cs="Arial"/>
          <w:b/>
          <w:bCs/>
          <w:sz w:val="32"/>
          <w:szCs w:val="28"/>
        </w:rPr>
        <w:tab/>
      </w:r>
      <w:r>
        <w:rPr>
          <w:rFonts w:ascii="Arial" w:hAnsi="Arial" w:cs="Arial"/>
          <w:sz w:val="32"/>
          <w:szCs w:val="28"/>
        </w:rPr>
        <w:t>Contact your family doctor or practice nurse today</w:t>
      </w:r>
      <w:r w:rsidR="006C26E9">
        <w:rPr>
          <w:rFonts w:ascii="Arial" w:hAnsi="Arial" w:cs="Arial"/>
          <w:sz w:val="32"/>
          <w:szCs w:val="28"/>
        </w:rPr>
        <w:t xml:space="preserve"> to be immunised.</w:t>
      </w:r>
    </w:p>
    <w:p w14:paraId="35F5123C" w14:textId="37689414" w:rsidR="006C26E9" w:rsidRDefault="006C26E9" w:rsidP="003327C3">
      <w:pPr>
        <w:spacing w:line="360" w:lineRule="auto"/>
        <w:ind w:left="1440" w:hanging="720"/>
        <w:jc w:val="both"/>
        <w:rPr>
          <w:rFonts w:ascii="Arial" w:hAnsi="Arial" w:cs="Arial"/>
          <w:sz w:val="32"/>
          <w:szCs w:val="28"/>
        </w:rPr>
      </w:pPr>
    </w:p>
    <w:p w14:paraId="4205A1C0" w14:textId="10C2D1C7" w:rsidR="006C26E9" w:rsidRDefault="006C26E9" w:rsidP="003327C3">
      <w:pPr>
        <w:spacing w:line="360" w:lineRule="auto"/>
        <w:ind w:left="1440" w:hanging="720"/>
        <w:jc w:val="both"/>
        <w:rPr>
          <w:rFonts w:ascii="Arial" w:hAnsi="Arial" w:cs="Arial"/>
          <w:sz w:val="32"/>
          <w:szCs w:val="28"/>
        </w:rPr>
      </w:pPr>
    </w:p>
    <w:p w14:paraId="1CF6777E" w14:textId="5BB278CE" w:rsidR="006C26E9" w:rsidRDefault="006C26E9" w:rsidP="000171C8">
      <w:pPr>
        <w:spacing w:line="360" w:lineRule="auto"/>
        <w:ind w:left="1440" w:hanging="1440"/>
        <w:jc w:val="both"/>
        <w:rPr>
          <w:rFonts w:ascii="Arial" w:hAnsi="Arial" w:cs="Arial"/>
          <w:sz w:val="32"/>
          <w:szCs w:val="28"/>
        </w:rPr>
      </w:pPr>
      <w:r>
        <w:rPr>
          <w:rFonts w:ascii="Arial" w:hAnsi="Arial" w:cs="Arial"/>
          <w:b/>
          <w:bCs/>
          <w:sz w:val="32"/>
          <w:szCs w:val="28"/>
        </w:rPr>
        <w:t>4</w:t>
      </w:r>
      <w:r>
        <w:rPr>
          <w:rFonts w:ascii="Arial" w:hAnsi="Arial" w:cs="Arial"/>
          <w:b/>
          <w:bCs/>
          <w:sz w:val="32"/>
          <w:szCs w:val="28"/>
        </w:rPr>
        <w:tab/>
      </w:r>
      <w:r>
        <w:rPr>
          <w:rFonts w:ascii="Arial" w:hAnsi="Arial" w:cs="Arial"/>
          <w:sz w:val="32"/>
          <w:szCs w:val="28"/>
        </w:rPr>
        <w:t>Summer – Friends and family come to stay, we visit them. Don’t let measles spoil your holiday plans.</w:t>
      </w:r>
    </w:p>
    <w:p w14:paraId="2C29F1FE" w14:textId="44879AD6" w:rsidR="006C26E9" w:rsidRDefault="006C26E9" w:rsidP="006C26E9">
      <w:pPr>
        <w:spacing w:line="360" w:lineRule="auto"/>
        <w:ind w:left="1440"/>
        <w:jc w:val="both"/>
        <w:rPr>
          <w:rFonts w:ascii="Arial" w:hAnsi="Arial" w:cs="Arial"/>
          <w:sz w:val="32"/>
          <w:szCs w:val="28"/>
        </w:rPr>
      </w:pPr>
      <w:r w:rsidRPr="006C26E9">
        <w:rPr>
          <w:rFonts w:ascii="Arial" w:hAnsi="Arial" w:cs="Arial"/>
          <w:sz w:val="32"/>
          <w:szCs w:val="28"/>
        </w:rPr>
        <w:t>Have the MMR vaccination. Make sure your children are vaccinated</w:t>
      </w:r>
      <w:r>
        <w:rPr>
          <w:rFonts w:ascii="Arial" w:hAnsi="Arial" w:cs="Arial"/>
          <w:sz w:val="32"/>
          <w:szCs w:val="28"/>
        </w:rPr>
        <w:t xml:space="preserve">. Dig out your Well Child or </w:t>
      </w:r>
      <w:r w:rsidR="000F4FB4">
        <w:rPr>
          <w:rFonts w:ascii="Arial" w:hAnsi="Arial" w:cs="Arial"/>
          <w:sz w:val="32"/>
          <w:szCs w:val="28"/>
        </w:rPr>
        <w:t>Plunket</w:t>
      </w:r>
      <w:r>
        <w:rPr>
          <w:rFonts w:ascii="Arial" w:hAnsi="Arial" w:cs="Arial"/>
          <w:sz w:val="32"/>
          <w:szCs w:val="28"/>
        </w:rPr>
        <w:t xml:space="preserve"> book to check or simply ask your doctor. Better still make an appointment with your doctor or practice nurse to be immunised.</w:t>
      </w:r>
    </w:p>
    <w:p w14:paraId="5B3D5C8C" w14:textId="28C839CA" w:rsidR="006C26E9" w:rsidRPr="006C26E9" w:rsidRDefault="006C26E9" w:rsidP="00564B6B">
      <w:pPr>
        <w:spacing w:line="360" w:lineRule="auto"/>
        <w:ind w:left="1440" w:hanging="1440"/>
        <w:jc w:val="both"/>
        <w:rPr>
          <w:rFonts w:ascii="Arial" w:hAnsi="Arial" w:cs="Arial"/>
          <w:sz w:val="32"/>
          <w:szCs w:val="28"/>
        </w:rPr>
      </w:pPr>
      <w:r>
        <w:rPr>
          <w:rFonts w:ascii="Arial" w:hAnsi="Arial" w:cs="Arial"/>
          <w:b/>
          <w:bCs/>
          <w:sz w:val="32"/>
          <w:szCs w:val="28"/>
        </w:rPr>
        <w:t>5</w:t>
      </w:r>
      <w:r>
        <w:rPr>
          <w:rFonts w:ascii="Arial" w:hAnsi="Arial" w:cs="Arial"/>
          <w:b/>
          <w:bCs/>
          <w:sz w:val="32"/>
          <w:szCs w:val="28"/>
        </w:rPr>
        <w:tab/>
      </w:r>
      <w:r>
        <w:rPr>
          <w:rFonts w:ascii="Arial" w:hAnsi="Arial" w:cs="Arial"/>
          <w:sz w:val="32"/>
          <w:szCs w:val="28"/>
        </w:rPr>
        <w:t xml:space="preserve">Don’t assume you’re immune. Unless you were born prior to 1969, you are at risk of contracting measles. Make sure you and your </w:t>
      </w:r>
      <w:proofErr w:type="spellStart"/>
      <w:r w:rsidR="003F4848">
        <w:rPr>
          <w:rFonts w:ascii="Arial" w:hAnsi="Arial" w:cs="Arial"/>
          <w:sz w:val="32"/>
          <w:szCs w:val="28"/>
        </w:rPr>
        <w:t>whānau</w:t>
      </w:r>
      <w:proofErr w:type="spellEnd"/>
      <w:r w:rsidR="00E652EE">
        <w:rPr>
          <w:rFonts w:ascii="Arial" w:hAnsi="Arial" w:cs="Arial"/>
          <w:sz w:val="32"/>
          <w:szCs w:val="28"/>
        </w:rPr>
        <w:t xml:space="preserve"> </w:t>
      </w:r>
      <w:r w:rsidR="00467280">
        <w:rPr>
          <w:rFonts w:ascii="Arial" w:hAnsi="Arial" w:cs="Arial"/>
          <w:sz w:val="32"/>
          <w:szCs w:val="28"/>
        </w:rPr>
        <w:t xml:space="preserve">are up-to date with your </w:t>
      </w:r>
      <w:r w:rsidR="00E652EE">
        <w:rPr>
          <w:rFonts w:ascii="Arial" w:hAnsi="Arial" w:cs="Arial"/>
          <w:sz w:val="32"/>
          <w:szCs w:val="28"/>
        </w:rPr>
        <w:t xml:space="preserve">vaccinations, including the MMR for measles, mumps and rubella. And if </w:t>
      </w:r>
      <w:r w:rsidR="00467280">
        <w:rPr>
          <w:rFonts w:ascii="Arial" w:hAnsi="Arial" w:cs="Arial"/>
          <w:sz w:val="32"/>
          <w:szCs w:val="28"/>
        </w:rPr>
        <w:t>you</w:t>
      </w:r>
      <w:r w:rsidR="00E652EE">
        <w:rPr>
          <w:rFonts w:ascii="Arial" w:hAnsi="Arial" w:cs="Arial"/>
          <w:sz w:val="32"/>
          <w:szCs w:val="28"/>
        </w:rPr>
        <w:t xml:space="preserve"> aren’t</w:t>
      </w:r>
      <w:r w:rsidR="00F958FD">
        <w:rPr>
          <w:rFonts w:ascii="Arial" w:hAnsi="Arial" w:cs="Arial"/>
          <w:sz w:val="32"/>
          <w:szCs w:val="28"/>
        </w:rPr>
        <w:t>,</w:t>
      </w:r>
      <w:r w:rsidR="00E652EE">
        <w:rPr>
          <w:rFonts w:ascii="Arial" w:hAnsi="Arial" w:cs="Arial"/>
          <w:sz w:val="32"/>
          <w:szCs w:val="28"/>
        </w:rPr>
        <w:t xml:space="preserve"> contact your family doctor or practice nurse today to make an appointment to be immunised.</w:t>
      </w:r>
    </w:p>
    <w:bookmarkEnd w:id="0"/>
    <w:p w14:paraId="3FFAE4F9" w14:textId="172EFD66" w:rsidR="00E67084" w:rsidRDefault="00E67084" w:rsidP="004752CA">
      <w:pPr>
        <w:spacing w:line="360" w:lineRule="auto"/>
        <w:ind w:left="720"/>
        <w:rPr>
          <w:rFonts w:ascii="Arial" w:hAnsi="Arial" w:cs="Arial"/>
          <w:i/>
          <w:sz w:val="28"/>
          <w:szCs w:val="28"/>
          <w:u w:val="single"/>
        </w:rPr>
      </w:pPr>
    </w:p>
    <w:p w14:paraId="00BBFCD6" w14:textId="77777777" w:rsidR="00E67084" w:rsidRDefault="00E67084" w:rsidP="004752CA">
      <w:pPr>
        <w:spacing w:line="360" w:lineRule="auto"/>
        <w:ind w:left="720"/>
        <w:rPr>
          <w:rFonts w:ascii="Arial" w:hAnsi="Arial" w:cs="Arial"/>
          <w:i/>
          <w:sz w:val="28"/>
          <w:szCs w:val="28"/>
          <w:u w:val="single"/>
        </w:rPr>
      </w:pPr>
    </w:p>
    <w:p w14:paraId="5D13F27C" w14:textId="77777777" w:rsidR="008261DA" w:rsidRDefault="008261DA" w:rsidP="004752CA">
      <w:pPr>
        <w:spacing w:line="360" w:lineRule="auto"/>
        <w:ind w:left="720"/>
        <w:rPr>
          <w:rFonts w:ascii="Arial" w:hAnsi="Arial" w:cs="Arial"/>
          <w:i/>
          <w:sz w:val="28"/>
          <w:szCs w:val="28"/>
          <w:u w:val="single"/>
        </w:rPr>
      </w:pPr>
    </w:p>
    <w:p w14:paraId="7CC7E80E" w14:textId="77777777" w:rsidR="008261DA" w:rsidRDefault="008261DA" w:rsidP="004752CA">
      <w:pPr>
        <w:spacing w:line="360" w:lineRule="auto"/>
        <w:ind w:left="720"/>
        <w:rPr>
          <w:rFonts w:ascii="Arial" w:hAnsi="Arial" w:cs="Arial"/>
          <w:i/>
          <w:sz w:val="28"/>
          <w:szCs w:val="28"/>
          <w:u w:val="single"/>
        </w:rPr>
      </w:pPr>
    </w:p>
    <w:p w14:paraId="542E0990" w14:textId="77777777" w:rsidR="008261DA" w:rsidRDefault="008261DA" w:rsidP="004752CA">
      <w:pPr>
        <w:spacing w:line="360" w:lineRule="auto"/>
        <w:ind w:left="720"/>
        <w:rPr>
          <w:rFonts w:ascii="Arial" w:hAnsi="Arial" w:cs="Arial"/>
          <w:i/>
          <w:sz w:val="28"/>
          <w:szCs w:val="28"/>
          <w:u w:val="single"/>
        </w:rPr>
      </w:pPr>
    </w:p>
    <w:p w14:paraId="60873BC2" w14:textId="77777777" w:rsidR="008261DA" w:rsidRDefault="008261DA" w:rsidP="004752CA">
      <w:pPr>
        <w:spacing w:line="360" w:lineRule="auto"/>
        <w:ind w:left="720"/>
        <w:rPr>
          <w:rFonts w:ascii="Arial" w:hAnsi="Arial" w:cs="Arial"/>
          <w:i/>
          <w:sz w:val="28"/>
          <w:szCs w:val="28"/>
          <w:u w:val="single"/>
        </w:rPr>
      </w:pPr>
    </w:p>
    <w:p w14:paraId="5AD84469" w14:textId="77777777" w:rsidR="008261DA" w:rsidRDefault="008261DA" w:rsidP="004752CA">
      <w:pPr>
        <w:spacing w:line="360" w:lineRule="auto"/>
        <w:ind w:left="720"/>
        <w:rPr>
          <w:rFonts w:ascii="Arial" w:hAnsi="Arial" w:cs="Arial"/>
          <w:i/>
          <w:sz w:val="28"/>
          <w:szCs w:val="28"/>
          <w:u w:val="single"/>
        </w:rPr>
      </w:pPr>
    </w:p>
    <w:p w14:paraId="53EEF405" w14:textId="3ACC064A" w:rsidR="00623CB4" w:rsidRPr="00623CB4" w:rsidRDefault="00623CB4" w:rsidP="00643CEC">
      <w:pPr>
        <w:spacing w:line="360" w:lineRule="auto"/>
        <w:rPr>
          <w:rFonts w:ascii="Arial" w:hAnsi="Arial" w:cs="Arial"/>
          <w:i/>
          <w:sz w:val="28"/>
          <w:szCs w:val="28"/>
          <w:u w:val="single"/>
        </w:rPr>
      </w:pPr>
    </w:p>
    <w:sectPr w:rsidR="00623CB4" w:rsidRPr="00623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CA"/>
    <w:rsid w:val="000171C8"/>
    <w:rsid w:val="00040041"/>
    <w:rsid w:val="000F2B92"/>
    <w:rsid w:val="000F4FB4"/>
    <w:rsid w:val="00125ECD"/>
    <w:rsid w:val="0013718C"/>
    <w:rsid w:val="001E4D10"/>
    <w:rsid w:val="00206E16"/>
    <w:rsid w:val="00233A7E"/>
    <w:rsid w:val="00244D76"/>
    <w:rsid w:val="003327C3"/>
    <w:rsid w:val="003D2C66"/>
    <w:rsid w:val="003F4848"/>
    <w:rsid w:val="004467FA"/>
    <w:rsid w:val="00467280"/>
    <w:rsid w:val="004752CA"/>
    <w:rsid w:val="004E4BE5"/>
    <w:rsid w:val="004E7A37"/>
    <w:rsid w:val="005530A5"/>
    <w:rsid w:val="00564B6B"/>
    <w:rsid w:val="005B4306"/>
    <w:rsid w:val="0060586B"/>
    <w:rsid w:val="00623CB4"/>
    <w:rsid w:val="00643CEC"/>
    <w:rsid w:val="006556D2"/>
    <w:rsid w:val="006C26E9"/>
    <w:rsid w:val="006D7217"/>
    <w:rsid w:val="0070669D"/>
    <w:rsid w:val="00795A4A"/>
    <w:rsid w:val="008153D1"/>
    <w:rsid w:val="008261DA"/>
    <w:rsid w:val="00907832"/>
    <w:rsid w:val="00A916FD"/>
    <w:rsid w:val="00AC478B"/>
    <w:rsid w:val="00AD31DB"/>
    <w:rsid w:val="00BA3CA6"/>
    <w:rsid w:val="00BE5B9F"/>
    <w:rsid w:val="00C3423F"/>
    <w:rsid w:val="00CF66E6"/>
    <w:rsid w:val="00D922B1"/>
    <w:rsid w:val="00DD0C0A"/>
    <w:rsid w:val="00E26C20"/>
    <w:rsid w:val="00E3284D"/>
    <w:rsid w:val="00E652EE"/>
    <w:rsid w:val="00E67084"/>
    <w:rsid w:val="00F02D18"/>
    <w:rsid w:val="00F278CD"/>
    <w:rsid w:val="00F76CFE"/>
    <w:rsid w:val="00F850E4"/>
    <w:rsid w:val="00F958FD"/>
    <w:rsid w:val="00FE31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209">
      <w:bodyDiv w:val="1"/>
      <w:marLeft w:val="0"/>
      <w:marRight w:val="0"/>
      <w:marTop w:val="0"/>
      <w:marBottom w:val="0"/>
      <w:divBdr>
        <w:top w:val="none" w:sz="0" w:space="0" w:color="auto"/>
        <w:left w:val="none" w:sz="0" w:space="0" w:color="auto"/>
        <w:bottom w:val="none" w:sz="0" w:space="0" w:color="auto"/>
        <w:right w:val="none" w:sz="0" w:space="0" w:color="auto"/>
      </w:divBdr>
    </w:div>
    <w:div w:id="780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1XX, Q97 and BAYROCK Reception</dc:creator>
  <cp:keywords/>
  <dc:description/>
  <cp:lastModifiedBy>TTO IMT PIM</cp:lastModifiedBy>
  <cp:revision>11</cp:revision>
  <cp:lastPrinted>2019-05-30T04:22:00Z</cp:lastPrinted>
  <dcterms:created xsi:type="dcterms:W3CDTF">2019-11-17T20:51:00Z</dcterms:created>
  <dcterms:modified xsi:type="dcterms:W3CDTF">2019-12-04T22:10:00Z</dcterms:modified>
</cp:coreProperties>
</file>