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D2" w:rsidRDefault="00887763" w:rsidP="00887763">
      <w:pPr>
        <w:pStyle w:val="Heading1"/>
      </w:pPr>
      <w:bookmarkStart w:id="0" w:name="_GoBack"/>
      <w:bookmarkEnd w:id="0"/>
      <w:r>
        <w:t>Radiology eReferrals</w:t>
      </w:r>
    </w:p>
    <w:p w:rsidR="00887763" w:rsidRDefault="00887763" w:rsidP="00887763">
      <w:pPr>
        <w:pStyle w:val="Heading2"/>
      </w:pPr>
      <w:r>
        <w:t>Communication to general practice</w:t>
      </w:r>
    </w:p>
    <w:p w:rsidR="00887763" w:rsidRDefault="00887763" w:rsidP="00887763">
      <w:r>
        <w:t xml:space="preserve">Some brief suggestions regarding coms to practices. </w:t>
      </w:r>
    </w:p>
    <w:p w:rsidR="00887763" w:rsidRDefault="00887763" w:rsidP="00887763"/>
    <w:p w:rsidR="00887763" w:rsidRDefault="00887763" w:rsidP="00887763">
      <w:pPr>
        <w:rPr>
          <w:b/>
          <w:i/>
          <w:color w:val="C00000"/>
        </w:rPr>
      </w:pPr>
      <w:r>
        <w:rPr>
          <w:b/>
          <w:i/>
          <w:color w:val="C00000"/>
        </w:rPr>
        <w:t>Radiology eReferrals</w:t>
      </w:r>
    </w:p>
    <w:p w:rsidR="00887763" w:rsidRDefault="00887763" w:rsidP="00887763">
      <w:pPr>
        <w:rPr>
          <w:i/>
          <w:color w:val="C00000"/>
        </w:rPr>
      </w:pPr>
      <w:r>
        <w:rPr>
          <w:i/>
          <w:color w:val="C00000"/>
        </w:rPr>
        <w:t>From 1</w:t>
      </w:r>
      <w:r w:rsidRPr="00887763">
        <w:rPr>
          <w:i/>
          <w:color w:val="C00000"/>
          <w:vertAlign w:val="superscript"/>
        </w:rPr>
        <w:t>st</w:t>
      </w:r>
      <w:r>
        <w:rPr>
          <w:i/>
          <w:color w:val="C00000"/>
        </w:rPr>
        <w:t xml:space="preserve"> July 2015 all referrals for publically funded radiology should be sent on a BPAC eReferral. Breast imaging requests will be proposed by WBOPPHO or EBPHA depending on which organisation your practice is affiliated to. All other radiology will continue to go straight to the BOPDHB radiology department.</w:t>
      </w:r>
    </w:p>
    <w:p w:rsidR="00887763" w:rsidRDefault="00887763" w:rsidP="00887763">
      <w:pPr>
        <w:rPr>
          <w:i/>
          <w:color w:val="C00000"/>
        </w:rPr>
      </w:pPr>
      <w:r>
        <w:rPr>
          <w:i/>
          <w:color w:val="C00000"/>
        </w:rPr>
        <w:t>ACC and other private radiology requests such as pregnancy imaging and immigration medicals should continue to be sent directly to private providers using established mechanisms.</w:t>
      </w:r>
    </w:p>
    <w:p w:rsidR="00887763" w:rsidRDefault="00887763" w:rsidP="00887763">
      <w:pPr>
        <w:rPr>
          <w:i/>
          <w:color w:val="C00000"/>
        </w:rPr>
      </w:pPr>
      <w:r>
        <w:rPr>
          <w:i/>
          <w:color w:val="C00000"/>
        </w:rPr>
        <w:t>To make a radiology eReferral you will need to follow these steps.</w:t>
      </w:r>
    </w:p>
    <w:p w:rsidR="00887763" w:rsidRDefault="00887763" w:rsidP="00887763">
      <w:pPr>
        <w:pStyle w:val="ListParagraph"/>
        <w:numPr>
          <w:ilvl w:val="0"/>
          <w:numId w:val="1"/>
        </w:numPr>
        <w:rPr>
          <w:i/>
          <w:color w:val="C00000"/>
        </w:rPr>
      </w:pPr>
      <w:r>
        <w:rPr>
          <w:i/>
          <w:color w:val="C00000"/>
        </w:rPr>
        <w:t>Enter radiology in the eReferral search box</w:t>
      </w:r>
    </w:p>
    <w:p w:rsidR="00887763" w:rsidRDefault="00887763" w:rsidP="00887763">
      <w:pPr>
        <w:rPr>
          <w:i/>
          <w:color w:val="C00000"/>
        </w:rPr>
      </w:pPr>
      <w:r>
        <w:rPr>
          <w:noProof/>
          <w:lang w:eastAsia="en-NZ"/>
        </w:rPr>
        <w:drawing>
          <wp:inline distT="0" distB="0" distL="0" distR="0" wp14:anchorId="61E01264" wp14:editId="4D202148">
            <wp:extent cx="3899140" cy="945661"/>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08760" cy="947994"/>
                    </a:xfrm>
                    <a:prstGeom prst="rect">
                      <a:avLst/>
                    </a:prstGeom>
                  </pic:spPr>
                </pic:pic>
              </a:graphicData>
            </a:graphic>
          </wp:inline>
        </w:drawing>
      </w:r>
    </w:p>
    <w:p w:rsidR="00887763" w:rsidRDefault="00887763" w:rsidP="00887763">
      <w:pPr>
        <w:pStyle w:val="ListParagraph"/>
        <w:numPr>
          <w:ilvl w:val="0"/>
          <w:numId w:val="1"/>
        </w:numPr>
        <w:rPr>
          <w:i/>
          <w:color w:val="C00000"/>
        </w:rPr>
      </w:pPr>
      <w:r>
        <w:rPr>
          <w:i/>
          <w:color w:val="C00000"/>
        </w:rPr>
        <w:t xml:space="preserve">Select the appropriate modality </w:t>
      </w:r>
      <w:proofErr w:type="spellStart"/>
      <w:r>
        <w:rPr>
          <w:i/>
          <w:color w:val="C00000"/>
        </w:rPr>
        <w:t>i.e</w:t>
      </w:r>
      <w:proofErr w:type="spellEnd"/>
      <w:r>
        <w:rPr>
          <w:i/>
          <w:color w:val="C00000"/>
        </w:rPr>
        <w:t xml:space="preserve"> CT / Ultrasound / X-ray / Breast imaging</w:t>
      </w:r>
    </w:p>
    <w:p w:rsidR="00887763" w:rsidRDefault="00887763" w:rsidP="00887763">
      <w:pPr>
        <w:rPr>
          <w:i/>
          <w:color w:val="C00000"/>
        </w:rPr>
      </w:pPr>
    </w:p>
    <w:p w:rsidR="00887763" w:rsidRDefault="00887763" w:rsidP="00887763">
      <w:pPr>
        <w:pStyle w:val="ListParagraph"/>
        <w:numPr>
          <w:ilvl w:val="0"/>
          <w:numId w:val="1"/>
        </w:numPr>
        <w:rPr>
          <w:i/>
          <w:color w:val="C00000"/>
        </w:rPr>
      </w:pPr>
      <w:r>
        <w:rPr>
          <w:i/>
          <w:color w:val="C00000"/>
        </w:rPr>
        <w:t>Select the appropriate anatomical site. For example for CT</w:t>
      </w:r>
    </w:p>
    <w:p w:rsidR="00887763" w:rsidRPr="00887763" w:rsidRDefault="00D71BEC" w:rsidP="00D71BEC">
      <w:pPr>
        <w:pStyle w:val="ListParagraph"/>
        <w:ind w:left="0"/>
        <w:rPr>
          <w:i/>
          <w:color w:val="C00000"/>
        </w:rPr>
      </w:pPr>
      <w:r>
        <w:rPr>
          <w:noProof/>
          <w:lang w:eastAsia="en-NZ"/>
        </w:rPr>
        <w:drawing>
          <wp:inline distT="0" distB="0" distL="0" distR="0" wp14:anchorId="4E1ED65C" wp14:editId="101264F0">
            <wp:extent cx="4425351" cy="46995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21451" cy="469543"/>
                    </a:xfrm>
                    <a:prstGeom prst="rect">
                      <a:avLst/>
                    </a:prstGeom>
                  </pic:spPr>
                </pic:pic>
              </a:graphicData>
            </a:graphic>
          </wp:inline>
        </w:drawing>
      </w:r>
    </w:p>
    <w:p w:rsidR="00887763" w:rsidRDefault="00887763" w:rsidP="00887763">
      <w:pPr>
        <w:pStyle w:val="ListParagraph"/>
        <w:ind w:left="360"/>
        <w:rPr>
          <w:i/>
          <w:color w:val="C00000"/>
        </w:rPr>
      </w:pPr>
    </w:p>
    <w:p w:rsidR="00D71BEC" w:rsidRDefault="00D71BEC" w:rsidP="00887763">
      <w:pPr>
        <w:pStyle w:val="ListParagraph"/>
        <w:ind w:left="360"/>
        <w:rPr>
          <w:i/>
          <w:color w:val="C00000"/>
        </w:rPr>
      </w:pPr>
    </w:p>
    <w:p w:rsidR="00D71BEC" w:rsidRDefault="00D71BEC" w:rsidP="00D71BEC">
      <w:pPr>
        <w:pStyle w:val="ListParagraph"/>
        <w:numPr>
          <w:ilvl w:val="0"/>
          <w:numId w:val="1"/>
        </w:numPr>
        <w:rPr>
          <w:i/>
          <w:color w:val="C00000"/>
        </w:rPr>
      </w:pPr>
      <w:r>
        <w:rPr>
          <w:i/>
          <w:noProof/>
          <w:color w:val="C00000"/>
          <w:lang w:eastAsia="en-NZ"/>
        </w:rPr>
        <mc:AlternateContent>
          <mc:Choice Requires="wps">
            <w:drawing>
              <wp:anchor distT="0" distB="0" distL="114300" distR="114300" simplePos="0" relativeHeight="251659264" behindDoc="0" locked="0" layoutInCell="1" allowOverlap="1">
                <wp:simplePos x="0" y="0"/>
                <wp:positionH relativeFrom="column">
                  <wp:posOffset>1544128</wp:posOffset>
                </wp:positionH>
                <wp:positionV relativeFrom="paragraph">
                  <wp:posOffset>133518</wp:posOffset>
                </wp:positionV>
                <wp:extent cx="431321" cy="224287"/>
                <wp:effectExtent l="0" t="0" r="83185" b="61595"/>
                <wp:wrapNone/>
                <wp:docPr id="4" name="Straight Arrow Connector 4"/>
                <wp:cNvGraphicFramePr/>
                <a:graphic xmlns:a="http://schemas.openxmlformats.org/drawingml/2006/main">
                  <a:graphicData uri="http://schemas.microsoft.com/office/word/2010/wordprocessingShape">
                    <wps:wsp>
                      <wps:cNvCnPr/>
                      <wps:spPr>
                        <a:xfrm>
                          <a:off x="0" y="0"/>
                          <a:ext cx="431321" cy="22428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6pt;margin-top:10.5pt;width:33.95pt;height:17.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" strokecolor="#bc4542 [3045]">
                <v:stroke endarrow="open"/>
              </v:shape>
            </w:pict>
          </mc:Fallback>
        </mc:AlternateContent>
      </w:r>
      <w:r>
        <w:rPr>
          <w:i/>
          <w:color w:val="C00000"/>
        </w:rPr>
        <w:t>Click on the modality tab</w:t>
      </w:r>
    </w:p>
    <w:p w:rsidR="00D71BEC" w:rsidRDefault="00D71BEC" w:rsidP="00D71BEC">
      <w:pPr>
        <w:pStyle w:val="ListParagraph"/>
        <w:ind w:left="360"/>
        <w:rPr>
          <w:i/>
          <w:color w:val="C00000"/>
        </w:rPr>
      </w:pPr>
    </w:p>
    <w:p w:rsidR="00D71BEC" w:rsidRDefault="00D71BEC" w:rsidP="00D71BEC">
      <w:pPr>
        <w:pStyle w:val="ListParagraph"/>
        <w:ind w:left="0"/>
        <w:rPr>
          <w:i/>
          <w:color w:val="C00000"/>
        </w:rPr>
      </w:pPr>
      <w:r>
        <w:rPr>
          <w:noProof/>
          <w:lang w:eastAsia="en-NZ"/>
        </w:rPr>
        <w:drawing>
          <wp:inline distT="0" distB="0" distL="0" distR="0" wp14:anchorId="0F182305" wp14:editId="0AB77A51">
            <wp:extent cx="4649638" cy="69545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67398" cy="698115"/>
                    </a:xfrm>
                    <a:prstGeom prst="rect">
                      <a:avLst/>
                    </a:prstGeom>
                  </pic:spPr>
                </pic:pic>
              </a:graphicData>
            </a:graphic>
          </wp:inline>
        </w:drawing>
      </w:r>
    </w:p>
    <w:p w:rsidR="00D71BEC" w:rsidRDefault="00D71BEC" w:rsidP="00D71BEC">
      <w:pPr>
        <w:pStyle w:val="ListParagraph"/>
        <w:ind w:left="0"/>
        <w:rPr>
          <w:i/>
          <w:color w:val="C00000"/>
        </w:rPr>
      </w:pPr>
    </w:p>
    <w:p w:rsidR="00D71BEC" w:rsidRDefault="00D71BEC" w:rsidP="00D71BEC">
      <w:pPr>
        <w:pStyle w:val="ListParagraph"/>
        <w:numPr>
          <w:ilvl w:val="0"/>
          <w:numId w:val="1"/>
        </w:numPr>
        <w:rPr>
          <w:i/>
          <w:color w:val="C00000"/>
        </w:rPr>
      </w:pPr>
      <w:r>
        <w:rPr>
          <w:i/>
          <w:color w:val="C00000"/>
        </w:rPr>
        <w:t>Complete the indication for the investigation</w:t>
      </w:r>
    </w:p>
    <w:p w:rsidR="00D71BEC" w:rsidRPr="00D71BEC" w:rsidRDefault="00D71BEC" w:rsidP="00D71BEC">
      <w:pPr>
        <w:rPr>
          <w:i/>
          <w:color w:val="C00000"/>
        </w:rPr>
      </w:pPr>
      <w:r>
        <w:rPr>
          <w:noProof/>
          <w:lang w:eastAsia="en-NZ"/>
        </w:rPr>
        <w:drawing>
          <wp:inline distT="0" distB="0" distL="0" distR="0" wp14:anchorId="1A4303AC" wp14:editId="17F09CBA">
            <wp:extent cx="3994030" cy="914018"/>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95305" cy="914310"/>
                    </a:xfrm>
                    <a:prstGeom prst="rect">
                      <a:avLst/>
                    </a:prstGeom>
                  </pic:spPr>
                </pic:pic>
              </a:graphicData>
            </a:graphic>
          </wp:inline>
        </w:drawing>
      </w:r>
    </w:p>
    <w:p w:rsidR="00887763" w:rsidRDefault="00D71BEC" w:rsidP="00D71BEC">
      <w:pPr>
        <w:pStyle w:val="ListParagraph"/>
        <w:numPr>
          <w:ilvl w:val="0"/>
          <w:numId w:val="1"/>
        </w:numPr>
        <w:rPr>
          <w:i/>
          <w:color w:val="C00000"/>
        </w:rPr>
      </w:pPr>
      <w:r>
        <w:rPr>
          <w:i/>
          <w:color w:val="C00000"/>
        </w:rPr>
        <w:lastRenderedPageBreak/>
        <w:t>Complete any other information requested – further boxes may open depending on which indication is ticked.</w:t>
      </w:r>
    </w:p>
    <w:p w:rsidR="00D71BEC" w:rsidRDefault="00D71BEC" w:rsidP="00D71BEC">
      <w:pPr>
        <w:rPr>
          <w:i/>
          <w:color w:val="C00000"/>
        </w:rPr>
      </w:pPr>
    </w:p>
    <w:p w:rsidR="00D71BEC" w:rsidRDefault="00D71BEC" w:rsidP="00D71BEC">
      <w:pPr>
        <w:pStyle w:val="ListParagraph"/>
        <w:numPr>
          <w:ilvl w:val="0"/>
          <w:numId w:val="1"/>
        </w:numPr>
        <w:rPr>
          <w:i/>
          <w:color w:val="C00000"/>
        </w:rPr>
      </w:pPr>
      <w:r>
        <w:rPr>
          <w:i/>
          <w:color w:val="C00000"/>
        </w:rPr>
        <w:t>Complete the rest of the referral as you do other eReferrals. If the standard indications have been followed no additional clinical information is required</w:t>
      </w:r>
    </w:p>
    <w:p w:rsidR="00D71BEC" w:rsidRPr="00D71BEC" w:rsidRDefault="00D71BEC" w:rsidP="00D71BEC">
      <w:pPr>
        <w:pStyle w:val="ListParagraph"/>
        <w:rPr>
          <w:i/>
          <w:color w:val="C00000"/>
        </w:rPr>
      </w:pPr>
    </w:p>
    <w:p w:rsidR="00D71BEC" w:rsidRDefault="00D71BEC" w:rsidP="00D71BEC">
      <w:pPr>
        <w:rPr>
          <w:b/>
          <w:i/>
          <w:color w:val="C00000"/>
        </w:rPr>
      </w:pPr>
      <w:r>
        <w:rPr>
          <w:b/>
          <w:i/>
          <w:color w:val="C00000"/>
        </w:rPr>
        <w:t>Note:</w:t>
      </w:r>
    </w:p>
    <w:p w:rsidR="005A5236" w:rsidRPr="005A5236" w:rsidRDefault="00D71BEC" w:rsidP="005A5236">
      <w:pPr>
        <w:pStyle w:val="ListParagraph"/>
        <w:numPr>
          <w:ilvl w:val="0"/>
          <w:numId w:val="2"/>
        </w:numPr>
        <w:rPr>
          <w:b/>
          <w:i/>
          <w:color w:val="C00000"/>
        </w:rPr>
      </w:pPr>
      <w:r>
        <w:rPr>
          <w:i/>
          <w:color w:val="C00000"/>
        </w:rPr>
        <w:t xml:space="preserve">The standard indications have been taken from the </w:t>
      </w:r>
      <w:r w:rsidR="005A5236">
        <w:rPr>
          <w:i/>
          <w:color w:val="C00000"/>
        </w:rPr>
        <w:t>Midlands Radiology Community Minimum Access Criteria. A link to the document can be found on Bay Navigator and the first page of the referral form.</w:t>
      </w:r>
    </w:p>
    <w:p w:rsidR="005A5236" w:rsidRPr="005A5236" w:rsidRDefault="005A5236" w:rsidP="005A5236">
      <w:pPr>
        <w:pStyle w:val="ListParagraph"/>
        <w:numPr>
          <w:ilvl w:val="0"/>
          <w:numId w:val="2"/>
        </w:numPr>
        <w:rPr>
          <w:b/>
          <w:i/>
          <w:color w:val="C00000"/>
        </w:rPr>
      </w:pPr>
      <w:r>
        <w:rPr>
          <w:i/>
          <w:color w:val="C00000"/>
        </w:rPr>
        <w:t>It is possible to request imaging of more than one anatomical site on one form as long as it is by the same modality.</w:t>
      </w:r>
    </w:p>
    <w:p w:rsidR="005A5236" w:rsidRPr="005A5236" w:rsidRDefault="005A5236" w:rsidP="005A5236">
      <w:pPr>
        <w:pStyle w:val="ListParagraph"/>
        <w:numPr>
          <w:ilvl w:val="0"/>
          <w:numId w:val="2"/>
        </w:numPr>
        <w:rPr>
          <w:b/>
          <w:i/>
          <w:color w:val="C00000"/>
        </w:rPr>
      </w:pPr>
      <w:r>
        <w:rPr>
          <w:i/>
          <w:color w:val="C00000"/>
        </w:rPr>
        <w:t>Breast imaging allows the simultaneous request of mammogram and ultrasound. Different investigation modalities for other body parts will need to be sent on different forms.</w:t>
      </w:r>
    </w:p>
    <w:p w:rsidR="005A5236" w:rsidRPr="005A5236" w:rsidRDefault="005A5236" w:rsidP="00D71BEC">
      <w:pPr>
        <w:pStyle w:val="ListParagraph"/>
        <w:numPr>
          <w:ilvl w:val="0"/>
          <w:numId w:val="2"/>
        </w:numPr>
        <w:rPr>
          <w:b/>
          <w:i/>
          <w:color w:val="C00000"/>
        </w:rPr>
      </w:pPr>
      <w:r>
        <w:rPr>
          <w:i/>
          <w:color w:val="C00000"/>
        </w:rPr>
        <w:t>If requesting an investigation outside of those criteria, the referrer should phone the radiology department at either Tauranga or Whakatane Hospitals to speak to the on-call radiologist for advice. If approved the radiologists name and the clinical details should be entered into the referral.</w:t>
      </w:r>
    </w:p>
    <w:p w:rsidR="005A5236" w:rsidRPr="005A5236" w:rsidRDefault="005A5236" w:rsidP="00D71BEC">
      <w:pPr>
        <w:pStyle w:val="ListParagraph"/>
        <w:numPr>
          <w:ilvl w:val="0"/>
          <w:numId w:val="2"/>
        </w:numPr>
        <w:rPr>
          <w:b/>
          <w:i/>
          <w:color w:val="C00000"/>
        </w:rPr>
      </w:pPr>
      <w:r>
        <w:rPr>
          <w:i/>
          <w:color w:val="C00000"/>
        </w:rPr>
        <w:t>Referrers may be audited on their use of radiology services. Improved access to a number of investigations is now available as long as clinical criteria are met. Please use this access appropriately.</w:t>
      </w:r>
    </w:p>
    <w:p w:rsidR="005A5236" w:rsidRPr="00677FB4" w:rsidRDefault="005A5236" w:rsidP="00D71BEC">
      <w:pPr>
        <w:pStyle w:val="ListParagraph"/>
        <w:numPr>
          <w:ilvl w:val="0"/>
          <w:numId w:val="2"/>
        </w:numPr>
        <w:rPr>
          <w:b/>
          <w:i/>
          <w:color w:val="C00000"/>
        </w:rPr>
      </w:pPr>
      <w:r>
        <w:rPr>
          <w:i/>
          <w:color w:val="C00000"/>
        </w:rPr>
        <w:t>There is no long direct access to fluoroscopy for GPs. A review of the evidence has suggested fluoroscopy has very few indications. Access is now via gastroenterology or speech and language therapy. Patients should be referred to those specialties for assessment.</w:t>
      </w:r>
    </w:p>
    <w:p w:rsidR="00677FB4" w:rsidRPr="00D71BEC" w:rsidRDefault="00677FB4" w:rsidP="00D71BEC">
      <w:pPr>
        <w:pStyle w:val="ListParagraph"/>
        <w:numPr>
          <w:ilvl w:val="0"/>
          <w:numId w:val="2"/>
        </w:numPr>
        <w:rPr>
          <w:b/>
          <w:i/>
          <w:color w:val="C00000"/>
        </w:rPr>
      </w:pPr>
      <w:r>
        <w:rPr>
          <w:i/>
          <w:color w:val="C00000"/>
        </w:rPr>
        <w:t xml:space="preserve">There is no option to copy results to another clinician. This is a deliberate omission. Recent discussions concerning risk associated with uncertainty regarding responsibility for results has suggested that copying results to other clinicians is not appropriate. If a clinician believes a colleague need be made aware of a </w:t>
      </w:r>
      <w:proofErr w:type="gramStart"/>
      <w:r>
        <w:rPr>
          <w:i/>
          <w:color w:val="C00000"/>
        </w:rPr>
        <w:t>result, that</w:t>
      </w:r>
      <w:proofErr w:type="gramEnd"/>
      <w:r>
        <w:rPr>
          <w:i/>
          <w:color w:val="C00000"/>
        </w:rPr>
        <w:t xml:space="preserve"> result should be forwarded to that clinician along with the clinical context and any associated actions that are expected.</w:t>
      </w:r>
    </w:p>
    <w:p w:rsidR="00887763" w:rsidRDefault="00887763" w:rsidP="00887763">
      <w:pPr>
        <w:pStyle w:val="ListParagraph"/>
        <w:ind w:left="360"/>
        <w:rPr>
          <w:i/>
          <w:color w:val="C00000"/>
        </w:rPr>
      </w:pPr>
    </w:p>
    <w:p w:rsidR="005A5236" w:rsidRDefault="005A5236" w:rsidP="00887763">
      <w:pPr>
        <w:pStyle w:val="ListParagraph"/>
        <w:ind w:left="360"/>
        <w:rPr>
          <w:i/>
          <w:color w:val="C00000"/>
        </w:rPr>
      </w:pPr>
    </w:p>
    <w:sectPr w:rsidR="005A5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4EC"/>
    <w:multiLevelType w:val="hybridMultilevel"/>
    <w:tmpl w:val="44D863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3E050F42"/>
    <w:multiLevelType w:val="hybridMultilevel"/>
    <w:tmpl w:val="8D881E3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63"/>
    <w:rsid w:val="005153D2"/>
    <w:rsid w:val="005A5236"/>
    <w:rsid w:val="00650E9B"/>
    <w:rsid w:val="00677FB4"/>
    <w:rsid w:val="007F2AB3"/>
    <w:rsid w:val="00887763"/>
    <w:rsid w:val="00B47970"/>
    <w:rsid w:val="00D71B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63"/>
    <w:rPr>
      <w:sz w:val="20"/>
      <w:szCs w:val="20"/>
    </w:rPr>
  </w:style>
  <w:style w:type="paragraph" w:styleId="Heading1">
    <w:name w:val="heading 1"/>
    <w:basedOn w:val="Normal"/>
    <w:next w:val="Normal"/>
    <w:link w:val="Heading1Char"/>
    <w:uiPriority w:val="9"/>
    <w:qFormat/>
    <w:rsid w:val="0088776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8776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8776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8776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8776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8776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8776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8776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776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6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8776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887763"/>
    <w:rPr>
      <w:caps/>
      <w:color w:val="243F60" w:themeColor="accent1" w:themeShade="7F"/>
      <w:spacing w:val="15"/>
    </w:rPr>
  </w:style>
  <w:style w:type="character" w:customStyle="1" w:styleId="Heading4Char">
    <w:name w:val="Heading 4 Char"/>
    <w:basedOn w:val="DefaultParagraphFont"/>
    <w:link w:val="Heading4"/>
    <w:uiPriority w:val="9"/>
    <w:semiHidden/>
    <w:rsid w:val="00887763"/>
    <w:rPr>
      <w:caps/>
      <w:color w:val="365F91" w:themeColor="accent1" w:themeShade="BF"/>
      <w:spacing w:val="10"/>
    </w:rPr>
  </w:style>
  <w:style w:type="character" w:customStyle="1" w:styleId="Heading5Char">
    <w:name w:val="Heading 5 Char"/>
    <w:basedOn w:val="DefaultParagraphFont"/>
    <w:link w:val="Heading5"/>
    <w:uiPriority w:val="9"/>
    <w:semiHidden/>
    <w:rsid w:val="00887763"/>
    <w:rPr>
      <w:caps/>
      <w:color w:val="365F91" w:themeColor="accent1" w:themeShade="BF"/>
      <w:spacing w:val="10"/>
    </w:rPr>
  </w:style>
  <w:style w:type="character" w:customStyle="1" w:styleId="Heading6Char">
    <w:name w:val="Heading 6 Char"/>
    <w:basedOn w:val="DefaultParagraphFont"/>
    <w:link w:val="Heading6"/>
    <w:uiPriority w:val="9"/>
    <w:semiHidden/>
    <w:rsid w:val="00887763"/>
    <w:rPr>
      <w:caps/>
      <w:color w:val="365F91" w:themeColor="accent1" w:themeShade="BF"/>
      <w:spacing w:val="10"/>
    </w:rPr>
  </w:style>
  <w:style w:type="character" w:customStyle="1" w:styleId="Heading7Char">
    <w:name w:val="Heading 7 Char"/>
    <w:basedOn w:val="DefaultParagraphFont"/>
    <w:link w:val="Heading7"/>
    <w:uiPriority w:val="9"/>
    <w:semiHidden/>
    <w:rsid w:val="00887763"/>
    <w:rPr>
      <w:caps/>
      <w:color w:val="365F91" w:themeColor="accent1" w:themeShade="BF"/>
      <w:spacing w:val="10"/>
    </w:rPr>
  </w:style>
  <w:style w:type="character" w:customStyle="1" w:styleId="Heading8Char">
    <w:name w:val="Heading 8 Char"/>
    <w:basedOn w:val="DefaultParagraphFont"/>
    <w:link w:val="Heading8"/>
    <w:uiPriority w:val="9"/>
    <w:semiHidden/>
    <w:rsid w:val="00887763"/>
    <w:rPr>
      <w:caps/>
      <w:spacing w:val="10"/>
      <w:sz w:val="18"/>
      <w:szCs w:val="18"/>
    </w:rPr>
  </w:style>
  <w:style w:type="character" w:customStyle="1" w:styleId="Heading9Char">
    <w:name w:val="Heading 9 Char"/>
    <w:basedOn w:val="DefaultParagraphFont"/>
    <w:link w:val="Heading9"/>
    <w:uiPriority w:val="9"/>
    <w:semiHidden/>
    <w:rsid w:val="00887763"/>
    <w:rPr>
      <w:i/>
      <w:caps/>
      <w:spacing w:val="10"/>
      <w:sz w:val="18"/>
      <w:szCs w:val="18"/>
    </w:rPr>
  </w:style>
  <w:style w:type="paragraph" w:styleId="Caption">
    <w:name w:val="caption"/>
    <w:basedOn w:val="Normal"/>
    <w:next w:val="Normal"/>
    <w:uiPriority w:val="35"/>
    <w:semiHidden/>
    <w:unhideWhenUsed/>
    <w:qFormat/>
    <w:rsid w:val="00887763"/>
    <w:rPr>
      <w:b/>
      <w:bCs/>
      <w:color w:val="365F91" w:themeColor="accent1" w:themeShade="BF"/>
      <w:sz w:val="16"/>
      <w:szCs w:val="16"/>
    </w:rPr>
  </w:style>
  <w:style w:type="paragraph" w:styleId="Title">
    <w:name w:val="Title"/>
    <w:basedOn w:val="Normal"/>
    <w:next w:val="Normal"/>
    <w:link w:val="TitleChar"/>
    <w:uiPriority w:val="10"/>
    <w:qFormat/>
    <w:rsid w:val="0088776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87763"/>
    <w:rPr>
      <w:caps/>
      <w:color w:val="4F81BD" w:themeColor="accent1"/>
      <w:spacing w:val="10"/>
      <w:kern w:val="28"/>
      <w:sz w:val="52"/>
      <w:szCs w:val="52"/>
    </w:rPr>
  </w:style>
  <w:style w:type="paragraph" w:styleId="Subtitle">
    <w:name w:val="Subtitle"/>
    <w:basedOn w:val="Normal"/>
    <w:next w:val="Normal"/>
    <w:link w:val="SubtitleChar"/>
    <w:uiPriority w:val="11"/>
    <w:qFormat/>
    <w:rsid w:val="0088776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87763"/>
    <w:rPr>
      <w:caps/>
      <w:color w:val="595959" w:themeColor="text1" w:themeTint="A6"/>
      <w:spacing w:val="10"/>
      <w:sz w:val="24"/>
      <w:szCs w:val="24"/>
    </w:rPr>
  </w:style>
  <w:style w:type="character" w:styleId="Strong">
    <w:name w:val="Strong"/>
    <w:uiPriority w:val="22"/>
    <w:qFormat/>
    <w:rsid w:val="00887763"/>
    <w:rPr>
      <w:b/>
      <w:bCs/>
    </w:rPr>
  </w:style>
  <w:style w:type="character" w:styleId="Emphasis">
    <w:name w:val="Emphasis"/>
    <w:uiPriority w:val="20"/>
    <w:qFormat/>
    <w:rsid w:val="00887763"/>
    <w:rPr>
      <w:caps/>
      <w:color w:val="243F60" w:themeColor="accent1" w:themeShade="7F"/>
      <w:spacing w:val="5"/>
    </w:rPr>
  </w:style>
  <w:style w:type="paragraph" w:styleId="NoSpacing">
    <w:name w:val="No Spacing"/>
    <w:basedOn w:val="Normal"/>
    <w:link w:val="NoSpacingChar"/>
    <w:uiPriority w:val="1"/>
    <w:qFormat/>
    <w:rsid w:val="00887763"/>
    <w:pPr>
      <w:spacing w:before="0" w:after="0" w:line="240" w:lineRule="auto"/>
    </w:pPr>
  </w:style>
  <w:style w:type="character" w:customStyle="1" w:styleId="NoSpacingChar">
    <w:name w:val="No Spacing Char"/>
    <w:basedOn w:val="DefaultParagraphFont"/>
    <w:link w:val="NoSpacing"/>
    <w:uiPriority w:val="1"/>
    <w:rsid w:val="00887763"/>
    <w:rPr>
      <w:sz w:val="20"/>
      <w:szCs w:val="20"/>
    </w:rPr>
  </w:style>
  <w:style w:type="paragraph" w:styleId="ListParagraph">
    <w:name w:val="List Paragraph"/>
    <w:basedOn w:val="Normal"/>
    <w:uiPriority w:val="34"/>
    <w:qFormat/>
    <w:rsid w:val="00887763"/>
    <w:pPr>
      <w:ind w:left="720"/>
      <w:contextualSpacing/>
    </w:pPr>
  </w:style>
  <w:style w:type="paragraph" w:styleId="Quote">
    <w:name w:val="Quote"/>
    <w:basedOn w:val="Normal"/>
    <w:next w:val="Normal"/>
    <w:link w:val="QuoteChar"/>
    <w:uiPriority w:val="29"/>
    <w:qFormat/>
    <w:rsid w:val="00887763"/>
    <w:rPr>
      <w:i/>
      <w:iCs/>
    </w:rPr>
  </w:style>
  <w:style w:type="character" w:customStyle="1" w:styleId="QuoteChar">
    <w:name w:val="Quote Char"/>
    <w:basedOn w:val="DefaultParagraphFont"/>
    <w:link w:val="Quote"/>
    <w:uiPriority w:val="29"/>
    <w:rsid w:val="00887763"/>
    <w:rPr>
      <w:i/>
      <w:iCs/>
      <w:sz w:val="20"/>
      <w:szCs w:val="20"/>
    </w:rPr>
  </w:style>
  <w:style w:type="paragraph" w:styleId="IntenseQuote">
    <w:name w:val="Intense Quote"/>
    <w:basedOn w:val="Normal"/>
    <w:next w:val="Normal"/>
    <w:link w:val="IntenseQuoteChar"/>
    <w:uiPriority w:val="30"/>
    <w:qFormat/>
    <w:rsid w:val="0088776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87763"/>
    <w:rPr>
      <w:i/>
      <w:iCs/>
      <w:color w:val="4F81BD" w:themeColor="accent1"/>
      <w:sz w:val="20"/>
      <w:szCs w:val="20"/>
    </w:rPr>
  </w:style>
  <w:style w:type="character" w:styleId="SubtleEmphasis">
    <w:name w:val="Subtle Emphasis"/>
    <w:uiPriority w:val="19"/>
    <w:qFormat/>
    <w:rsid w:val="00887763"/>
    <w:rPr>
      <w:i/>
      <w:iCs/>
      <w:color w:val="243F60" w:themeColor="accent1" w:themeShade="7F"/>
    </w:rPr>
  </w:style>
  <w:style w:type="character" w:styleId="IntenseEmphasis">
    <w:name w:val="Intense Emphasis"/>
    <w:uiPriority w:val="21"/>
    <w:qFormat/>
    <w:rsid w:val="00887763"/>
    <w:rPr>
      <w:b/>
      <w:bCs/>
      <w:caps/>
      <w:color w:val="243F60" w:themeColor="accent1" w:themeShade="7F"/>
      <w:spacing w:val="10"/>
    </w:rPr>
  </w:style>
  <w:style w:type="character" w:styleId="SubtleReference">
    <w:name w:val="Subtle Reference"/>
    <w:uiPriority w:val="31"/>
    <w:qFormat/>
    <w:rsid w:val="00887763"/>
    <w:rPr>
      <w:b/>
      <w:bCs/>
      <w:color w:val="4F81BD" w:themeColor="accent1"/>
    </w:rPr>
  </w:style>
  <w:style w:type="character" w:styleId="IntenseReference">
    <w:name w:val="Intense Reference"/>
    <w:uiPriority w:val="32"/>
    <w:qFormat/>
    <w:rsid w:val="00887763"/>
    <w:rPr>
      <w:b/>
      <w:bCs/>
      <w:i/>
      <w:iCs/>
      <w:caps/>
      <w:color w:val="4F81BD" w:themeColor="accent1"/>
    </w:rPr>
  </w:style>
  <w:style w:type="character" w:styleId="BookTitle">
    <w:name w:val="Book Title"/>
    <w:uiPriority w:val="33"/>
    <w:qFormat/>
    <w:rsid w:val="00887763"/>
    <w:rPr>
      <w:b/>
      <w:bCs/>
      <w:i/>
      <w:iCs/>
      <w:spacing w:val="9"/>
    </w:rPr>
  </w:style>
  <w:style w:type="paragraph" w:styleId="TOCHeading">
    <w:name w:val="TOC Heading"/>
    <w:basedOn w:val="Heading1"/>
    <w:next w:val="Normal"/>
    <w:uiPriority w:val="39"/>
    <w:semiHidden/>
    <w:unhideWhenUsed/>
    <w:qFormat/>
    <w:rsid w:val="00887763"/>
    <w:pPr>
      <w:outlineLvl w:val="9"/>
    </w:pPr>
    <w:rPr>
      <w:lang w:bidi="en-US"/>
    </w:rPr>
  </w:style>
  <w:style w:type="paragraph" w:styleId="BalloonText">
    <w:name w:val="Balloon Text"/>
    <w:basedOn w:val="Normal"/>
    <w:link w:val="BalloonTextChar"/>
    <w:uiPriority w:val="99"/>
    <w:semiHidden/>
    <w:unhideWhenUsed/>
    <w:rsid w:val="008877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63"/>
    <w:rPr>
      <w:sz w:val="20"/>
      <w:szCs w:val="20"/>
    </w:rPr>
  </w:style>
  <w:style w:type="paragraph" w:styleId="Heading1">
    <w:name w:val="heading 1"/>
    <w:basedOn w:val="Normal"/>
    <w:next w:val="Normal"/>
    <w:link w:val="Heading1Char"/>
    <w:uiPriority w:val="9"/>
    <w:qFormat/>
    <w:rsid w:val="0088776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8776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8776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8776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8776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8776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8776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8776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776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6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8776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887763"/>
    <w:rPr>
      <w:caps/>
      <w:color w:val="243F60" w:themeColor="accent1" w:themeShade="7F"/>
      <w:spacing w:val="15"/>
    </w:rPr>
  </w:style>
  <w:style w:type="character" w:customStyle="1" w:styleId="Heading4Char">
    <w:name w:val="Heading 4 Char"/>
    <w:basedOn w:val="DefaultParagraphFont"/>
    <w:link w:val="Heading4"/>
    <w:uiPriority w:val="9"/>
    <w:semiHidden/>
    <w:rsid w:val="00887763"/>
    <w:rPr>
      <w:caps/>
      <w:color w:val="365F91" w:themeColor="accent1" w:themeShade="BF"/>
      <w:spacing w:val="10"/>
    </w:rPr>
  </w:style>
  <w:style w:type="character" w:customStyle="1" w:styleId="Heading5Char">
    <w:name w:val="Heading 5 Char"/>
    <w:basedOn w:val="DefaultParagraphFont"/>
    <w:link w:val="Heading5"/>
    <w:uiPriority w:val="9"/>
    <w:semiHidden/>
    <w:rsid w:val="00887763"/>
    <w:rPr>
      <w:caps/>
      <w:color w:val="365F91" w:themeColor="accent1" w:themeShade="BF"/>
      <w:spacing w:val="10"/>
    </w:rPr>
  </w:style>
  <w:style w:type="character" w:customStyle="1" w:styleId="Heading6Char">
    <w:name w:val="Heading 6 Char"/>
    <w:basedOn w:val="DefaultParagraphFont"/>
    <w:link w:val="Heading6"/>
    <w:uiPriority w:val="9"/>
    <w:semiHidden/>
    <w:rsid w:val="00887763"/>
    <w:rPr>
      <w:caps/>
      <w:color w:val="365F91" w:themeColor="accent1" w:themeShade="BF"/>
      <w:spacing w:val="10"/>
    </w:rPr>
  </w:style>
  <w:style w:type="character" w:customStyle="1" w:styleId="Heading7Char">
    <w:name w:val="Heading 7 Char"/>
    <w:basedOn w:val="DefaultParagraphFont"/>
    <w:link w:val="Heading7"/>
    <w:uiPriority w:val="9"/>
    <w:semiHidden/>
    <w:rsid w:val="00887763"/>
    <w:rPr>
      <w:caps/>
      <w:color w:val="365F91" w:themeColor="accent1" w:themeShade="BF"/>
      <w:spacing w:val="10"/>
    </w:rPr>
  </w:style>
  <w:style w:type="character" w:customStyle="1" w:styleId="Heading8Char">
    <w:name w:val="Heading 8 Char"/>
    <w:basedOn w:val="DefaultParagraphFont"/>
    <w:link w:val="Heading8"/>
    <w:uiPriority w:val="9"/>
    <w:semiHidden/>
    <w:rsid w:val="00887763"/>
    <w:rPr>
      <w:caps/>
      <w:spacing w:val="10"/>
      <w:sz w:val="18"/>
      <w:szCs w:val="18"/>
    </w:rPr>
  </w:style>
  <w:style w:type="character" w:customStyle="1" w:styleId="Heading9Char">
    <w:name w:val="Heading 9 Char"/>
    <w:basedOn w:val="DefaultParagraphFont"/>
    <w:link w:val="Heading9"/>
    <w:uiPriority w:val="9"/>
    <w:semiHidden/>
    <w:rsid w:val="00887763"/>
    <w:rPr>
      <w:i/>
      <w:caps/>
      <w:spacing w:val="10"/>
      <w:sz w:val="18"/>
      <w:szCs w:val="18"/>
    </w:rPr>
  </w:style>
  <w:style w:type="paragraph" w:styleId="Caption">
    <w:name w:val="caption"/>
    <w:basedOn w:val="Normal"/>
    <w:next w:val="Normal"/>
    <w:uiPriority w:val="35"/>
    <w:semiHidden/>
    <w:unhideWhenUsed/>
    <w:qFormat/>
    <w:rsid w:val="00887763"/>
    <w:rPr>
      <w:b/>
      <w:bCs/>
      <w:color w:val="365F91" w:themeColor="accent1" w:themeShade="BF"/>
      <w:sz w:val="16"/>
      <w:szCs w:val="16"/>
    </w:rPr>
  </w:style>
  <w:style w:type="paragraph" w:styleId="Title">
    <w:name w:val="Title"/>
    <w:basedOn w:val="Normal"/>
    <w:next w:val="Normal"/>
    <w:link w:val="TitleChar"/>
    <w:uiPriority w:val="10"/>
    <w:qFormat/>
    <w:rsid w:val="0088776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87763"/>
    <w:rPr>
      <w:caps/>
      <w:color w:val="4F81BD" w:themeColor="accent1"/>
      <w:spacing w:val="10"/>
      <w:kern w:val="28"/>
      <w:sz w:val="52"/>
      <w:szCs w:val="52"/>
    </w:rPr>
  </w:style>
  <w:style w:type="paragraph" w:styleId="Subtitle">
    <w:name w:val="Subtitle"/>
    <w:basedOn w:val="Normal"/>
    <w:next w:val="Normal"/>
    <w:link w:val="SubtitleChar"/>
    <w:uiPriority w:val="11"/>
    <w:qFormat/>
    <w:rsid w:val="0088776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87763"/>
    <w:rPr>
      <w:caps/>
      <w:color w:val="595959" w:themeColor="text1" w:themeTint="A6"/>
      <w:spacing w:val="10"/>
      <w:sz w:val="24"/>
      <w:szCs w:val="24"/>
    </w:rPr>
  </w:style>
  <w:style w:type="character" w:styleId="Strong">
    <w:name w:val="Strong"/>
    <w:uiPriority w:val="22"/>
    <w:qFormat/>
    <w:rsid w:val="00887763"/>
    <w:rPr>
      <w:b/>
      <w:bCs/>
    </w:rPr>
  </w:style>
  <w:style w:type="character" w:styleId="Emphasis">
    <w:name w:val="Emphasis"/>
    <w:uiPriority w:val="20"/>
    <w:qFormat/>
    <w:rsid w:val="00887763"/>
    <w:rPr>
      <w:caps/>
      <w:color w:val="243F60" w:themeColor="accent1" w:themeShade="7F"/>
      <w:spacing w:val="5"/>
    </w:rPr>
  </w:style>
  <w:style w:type="paragraph" w:styleId="NoSpacing">
    <w:name w:val="No Spacing"/>
    <w:basedOn w:val="Normal"/>
    <w:link w:val="NoSpacingChar"/>
    <w:uiPriority w:val="1"/>
    <w:qFormat/>
    <w:rsid w:val="00887763"/>
    <w:pPr>
      <w:spacing w:before="0" w:after="0" w:line="240" w:lineRule="auto"/>
    </w:pPr>
  </w:style>
  <w:style w:type="character" w:customStyle="1" w:styleId="NoSpacingChar">
    <w:name w:val="No Spacing Char"/>
    <w:basedOn w:val="DefaultParagraphFont"/>
    <w:link w:val="NoSpacing"/>
    <w:uiPriority w:val="1"/>
    <w:rsid w:val="00887763"/>
    <w:rPr>
      <w:sz w:val="20"/>
      <w:szCs w:val="20"/>
    </w:rPr>
  </w:style>
  <w:style w:type="paragraph" w:styleId="ListParagraph">
    <w:name w:val="List Paragraph"/>
    <w:basedOn w:val="Normal"/>
    <w:uiPriority w:val="34"/>
    <w:qFormat/>
    <w:rsid w:val="00887763"/>
    <w:pPr>
      <w:ind w:left="720"/>
      <w:contextualSpacing/>
    </w:pPr>
  </w:style>
  <w:style w:type="paragraph" w:styleId="Quote">
    <w:name w:val="Quote"/>
    <w:basedOn w:val="Normal"/>
    <w:next w:val="Normal"/>
    <w:link w:val="QuoteChar"/>
    <w:uiPriority w:val="29"/>
    <w:qFormat/>
    <w:rsid w:val="00887763"/>
    <w:rPr>
      <w:i/>
      <w:iCs/>
    </w:rPr>
  </w:style>
  <w:style w:type="character" w:customStyle="1" w:styleId="QuoteChar">
    <w:name w:val="Quote Char"/>
    <w:basedOn w:val="DefaultParagraphFont"/>
    <w:link w:val="Quote"/>
    <w:uiPriority w:val="29"/>
    <w:rsid w:val="00887763"/>
    <w:rPr>
      <w:i/>
      <w:iCs/>
      <w:sz w:val="20"/>
      <w:szCs w:val="20"/>
    </w:rPr>
  </w:style>
  <w:style w:type="paragraph" w:styleId="IntenseQuote">
    <w:name w:val="Intense Quote"/>
    <w:basedOn w:val="Normal"/>
    <w:next w:val="Normal"/>
    <w:link w:val="IntenseQuoteChar"/>
    <w:uiPriority w:val="30"/>
    <w:qFormat/>
    <w:rsid w:val="0088776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87763"/>
    <w:rPr>
      <w:i/>
      <w:iCs/>
      <w:color w:val="4F81BD" w:themeColor="accent1"/>
      <w:sz w:val="20"/>
      <w:szCs w:val="20"/>
    </w:rPr>
  </w:style>
  <w:style w:type="character" w:styleId="SubtleEmphasis">
    <w:name w:val="Subtle Emphasis"/>
    <w:uiPriority w:val="19"/>
    <w:qFormat/>
    <w:rsid w:val="00887763"/>
    <w:rPr>
      <w:i/>
      <w:iCs/>
      <w:color w:val="243F60" w:themeColor="accent1" w:themeShade="7F"/>
    </w:rPr>
  </w:style>
  <w:style w:type="character" w:styleId="IntenseEmphasis">
    <w:name w:val="Intense Emphasis"/>
    <w:uiPriority w:val="21"/>
    <w:qFormat/>
    <w:rsid w:val="00887763"/>
    <w:rPr>
      <w:b/>
      <w:bCs/>
      <w:caps/>
      <w:color w:val="243F60" w:themeColor="accent1" w:themeShade="7F"/>
      <w:spacing w:val="10"/>
    </w:rPr>
  </w:style>
  <w:style w:type="character" w:styleId="SubtleReference">
    <w:name w:val="Subtle Reference"/>
    <w:uiPriority w:val="31"/>
    <w:qFormat/>
    <w:rsid w:val="00887763"/>
    <w:rPr>
      <w:b/>
      <w:bCs/>
      <w:color w:val="4F81BD" w:themeColor="accent1"/>
    </w:rPr>
  </w:style>
  <w:style w:type="character" w:styleId="IntenseReference">
    <w:name w:val="Intense Reference"/>
    <w:uiPriority w:val="32"/>
    <w:qFormat/>
    <w:rsid w:val="00887763"/>
    <w:rPr>
      <w:b/>
      <w:bCs/>
      <w:i/>
      <w:iCs/>
      <w:caps/>
      <w:color w:val="4F81BD" w:themeColor="accent1"/>
    </w:rPr>
  </w:style>
  <w:style w:type="character" w:styleId="BookTitle">
    <w:name w:val="Book Title"/>
    <w:uiPriority w:val="33"/>
    <w:qFormat/>
    <w:rsid w:val="00887763"/>
    <w:rPr>
      <w:b/>
      <w:bCs/>
      <w:i/>
      <w:iCs/>
      <w:spacing w:val="9"/>
    </w:rPr>
  </w:style>
  <w:style w:type="paragraph" w:styleId="TOCHeading">
    <w:name w:val="TOC Heading"/>
    <w:basedOn w:val="Heading1"/>
    <w:next w:val="Normal"/>
    <w:uiPriority w:val="39"/>
    <w:semiHidden/>
    <w:unhideWhenUsed/>
    <w:qFormat/>
    <w:rsid w:val="00887763"/>
    <w:pPr>
      <w:outlineLvl w:val="9"/>
    </w:pPr>
    <w:rPr>
      <w:lang w:bidi="en-US"/>
    </w:rPr>
  </w:style>
  <w:style w:type="paragraph" w:styleId="BalloonText">
    <w:name w:val="Balloon Text"/>
    <w:basedOn w:val="Normal"/>
    <w:link w:val="BalloonTextChar"/>
    <w:uiPriority w:val="99"/>
    <w:semiHidden/>
    <w:unhideWhenUsed/>
    <w:rsid w:val="008877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Bay Of Plenty District Health Board</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Bourne</dc:creator>
  <cp:lastModifiedBy>Kerryn Wooderson</cp:lastModifiedBy>
  <cp:revision>2</cp:revision>
  <dcterms:created xsi:type="dcterms:W3CDTF">2015-06-25T22:01:00Z</dcterms:created>
  <dcterms:modified xsi:type="dcterms:W3CDTF">2015-06-25T22:01:00Z</dcterms:modified>
</cp:coreProperties>
</file>